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0C98" w14:textId="212C3253" w:rsidR="00110115" w:rsidRPr="00D7039E" w:rsidRDefault="00D7039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="00A5175F" w:rsidRPr="00D7039E">
        <w:rPr>
          <w:rFonts w:asciiTheme="majorHAnsi" w:hAnsiTheme="majorHAnsi"/>
          <w:b/>
        </w:rPr>
        <w:t>ersons standing for reappoint</w:t>
      </w:r>
      <w:r w:rsidR="00F07BE3">
        <w:rPr>
          <w:rFonts w:asciiTheme="majorHAnsi" w:hAnsiTheme="majorHAnsi"/>
          <w:b/>
        </w:rPr>
        <w:t>ment</w:t>
      </w:r>
      <w:r w:rsidR="00A5175F" w:rsidRPr="00D7039E">
        <w:rPr>
          <w:rFonts w:asciiTheme="majorHAnsi" w:hAnsiTheme="majorHAnsi"/>
          <w:b/>
        </w:rPr>
        <w:t xml:space="preserve"> as Trustees of the T</w:t>
      </w:r>
      <w:r>
        <w:rPr>
          <w:rFonts w:asciiTheme="majorHAnsi" w:hAnsiTheme="majorHAnsi"/>
          <w:b/>
        </w:rPr>
        <w:t xml:space="preserve">issue </w:t>
      </w:r>
      <w:r w:rsidR="00A5175F" w:rsidRPr="00D7039E">
        <w:rPr>
          <w:rFonts w:asciiTheme="majorHAnsi" w:hAnsiTheme="majorHAnsi"/>
          <w:b/>
        </w:rPr>
        <w:t>V</w:t>
      </w:r>
      <w:r>
        <w:rPr>
          <w:rFonts w:asciiTheme="majorHAnsi" w:hAnsiTheme="majorHAnsi"/>
          <w:b/>
        </w:rPr>
        <w:t xml:space="preserve">iability </w:t>
      </w:r>
      <w:r w:rsidR="00A5175F" w:rsidRPr="00D7039E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>ociety</w:t>
      </w:r>
      <w:r w:rsidR="00C168C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(</w:t>
      </w:r>
      <w:r w:rsidR="00DD6876">
        <w:rPr>
          <w:rFonts w:asciiTheme="majorHAnsi" w:hAnsiTheme="majorHAnsi"/>
          <w:b/>
        </w:rPr>
        <w:t xml:space="preserve">now known as </w:t>
      </w:r>
      <w:r w:rsidR="00DD6876" w:rsidRPr="00D7039E">
        <w:rPr>
          <w:rFonts w:asciiTheme="majorHAnsi" w:hAnsiTheme="majorHAnsi"/>
          <w:b/>
        </w:rPr>
        <w:t>S</w:t>
      </w:r>
      <w:r w:rsidR="00DD6876">
        <w:rPr>
          <w:rFonts w:asciiTheme="majorHAnsi" w:hAnsiTheme="majorHAnsi"/>
          <w:b/>
        </w:rPr>
        <w:t>ociety of Tissue Viability</w:t>
      </w:r>
      <w:r>
        <w:rPr>
          <w:rFonts w:asciiTheme="majorHAnsi" w:hAnsiTheme="majorHAnsi"/>
          <w:b/>
        </w:rPr>
        <w:t xml:space="preserve">) </w:t>
      </w:r>
      <w:r w:rsidR="00CF63ED">
        <w:rPr>
          <w:rFonts w:asciiTheme="majorHAnsi" w:hAnsiTheme="majorHAnsi"/>
          <w:b/>
        </w:rPr>
        <w:t>2</w:t>
      </w:r>
      <w:r w:rsidR="00ED1BEA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 xml:space="preserve"> </w:t>
      </w:r>
      <w:r w:rsidR="00ED1BEA">
        <w:rPr>
          <w:rFonts w:asciiTheme="majorHAnsi" w:hAnsiTheme="majorHAnsi"/>
          <w:b/>
        </w:rPr>
        <w:t>September</w:t>
      </w:r>
      <w:r>
        <w:rPr>
          <w:rFonts w:asciiTheme="majorHAnsi" w:hAnsiTheme="majorHAnsi"/>
          <w:b/>
        </w:rPr>
        <w:t xml:space="preserve"> 20</w:t>
      </w:r>
      <w:r w:rsidR="00C168CC">
        <w:rPr>
          <w:rFonts w:asciiTheme="majorHAnsi" w:hAnsiTheme="majorHAnsi"/>
          <w:b/>
        </w:rPr>
        <w:t>2</w:t>
      </w:r>
      <w:r w:rsidR="003E2C8E">
        <w:rPr>
          <w:rFonts w:asciiTheme="majorHAnsi" w:hAnsiTheme="majorHAnsi"/>
          <w:b/>
        </w:rPr>
        <w:t>2</w:t>
      </w:r>
    </w:p>
    <w:p w14:paraId="4986C8C2" w14:textId="77777777" w:rsidR="00A5175F" w:rsidRDefault="00A5175F">
      <w:pPr>
        <w:rPr>
          <w:rFonts w:asciiTheme="majorHAnsi" w:hAnsiTheme="majorHAnsi"/>
        </w:rPr>
      </w:pPr>
    </w:p>
    <w:p w14:paraId="3E2E92BC" w14:textId="67658B84" w:rsidR="00CF63ED" w:rsidRPr="00DD6876" w:rsidRDefault="003E2C8E" w:rsidP="007B1F7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Sarah Gardner</w:t>
      </w:r>
      <w:r w:rsidR="00CF63ED">
        <w:rPr>
          <w:rFonts w:asciiTheme="majorHAnsi" w:hAnsiTheme="majorHAnsi"/>
          <w:b/>
        </w:rPr>
        <w:t xml:space="preserve"> </w:t>
      </w:r>
      <w:r w:rsidR="00CF63ED" w:rsidRPr="00DD6876">
        <w:rPr>
          <w:rFonts w:asciiTheme="majorHAnsi" w:hAnsiTheme="majorHAnsi"/>
          <w:bCs/>
        </w:rPr>
        <w:t>–</w:t>
      </w:r>
      <w:r w:rsidR="00CF63ED">
        <w:rPr>
          <w:rFonts w:asciiTheme="majorHAnsi" w:hAnsiTheme="majorHAnsi"/>
          <w:b/>
        </w:rPr>
        <w:t xml:space="preserve"> </w:t>
      </w:r>
      <w:r w:rsidR="00DD6876">
        <w:rPr>
          <w:rFonts w:asciiTheme="majorHAnsi" w:hAnsiTheme="majorHAnsi"/>
          <w:bCs/>
        </w:rPr>
        <w:t>i</w:t>
      </w:r>
      <w:r w:rsidR="00DD6876" w:rsidRPr="00DD6876">
        <w:rPr>
          <w:rFonts w:asciiTheme="majorHAnsi" w:hAnsiTheme="majorHAnsi"/>
          <w:bCs/>
        </w:rPr>
        <w:t xml:space="preserve">ndependent Tissue </w:t>
      </w:r>
      <w:r w:rsidR="00DD6876">
        <w:rPr>
          <w:rFonts w:asciiTheme="majorHAnsi" w:hAnsiTheme="majorHAnsi"/>
          <w:bCs/>
        </w:rPr>
        <w:t>V</w:t>
      </w:r>
      <w:r w:rsidR="00DD6876" w:rsidRPr="00DD6876">
        <w:rPr>
          <w:rFonts w:asciiTheme="majorHAnsi" w:hAnsiTheme="majorHAnsi"/>
          <w:bCs/>
        </w:rPr>
        <w:t>iability consultant</w:t>
      </w:r>
      <w:r w:rsidR="00DD6876">
        <w:rPr>
          <w:rFonts w:asciiTheme="majorHAnsi" w:hAnsiTheme="majorHAnsi"/>
          <w:bCs/>
        </w:rPr>
        <w:t xml:space="preserve">, </w:t>
      </w:r>
      <w:proofErr w:type="spellStart"/>
      <w:r w:rsidR="00DD6876">
        <w:rPr>
          <w:rFonts w:asciiTheme="majorHAnsi" w:hAnsiTheme="majorHAnsi"/>
          <w:bCs/>
        </w:rPr>
        <w:t>Wound</w:t>
      </w:r>
      <w:r w:rsidR="00086090">
        <w:rPr>
          <w:rFonts w:asciiTheme="majorHAnsi" w:hAnsiTheme="majorHAnsi"/>
          <w:bCs/>
        </w:rPr>
        <w:t>M</w:t>
      </w:r>
      <w:r w:rsidR="00DD6876">
        <w:rPr>
          <w:rFonts w:asciiTheme="majorHAnsi" w:hAnsiTheme="majorHAnsi"/>
          <w:bCs/>
        </w:rPr>
        <w:t>atters</w:t>
      </w:r>
      <w:proofErr w:type="spellEnd"/>
      <w:r w:rsidR="00DD6876">
        <w:rPr>
          <w:rFonts w:asciiTheme="majorHAnsi" w:hAnsiTheme="majorHAnsi"/>
          <w:bCs/>
        </w:rPr>
        <w:t xml:space="preserve"> Ltd</w:t>
      </w:r>
    </w:p>
    <w:p w14:paraId="3029D80E" w14:textId="77777777" w:rsidR="00CF63ED" w:rsidRDefault="00CF63ED" w:rsidP="007B1F7F">
      <w:pPr>
        <w:rPr>
          <w:rFonts w:asciiTheme="majorHAnsi" w:hAnsiTheme="majorHAnsi"/>
          <w:b/>
        </w:rPr>
      </w:pPr>
    </w:p>
    <w:p w14:paraId="1065217B" w14:textId="02244309" w:rsidR="00C168CC" w:rsidRDefault="003E2C8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David </w:t>
      </w:r>
      <w:proofErr w:type="spellStart"/>
      <w:r>
        <w:rPr>
          <w:rFonts w:asciiTheme="majorHAnsi" w:hAnsiTheme="majorHAnsi"/>
          <w:b/>
        </w:rPr>
        <w:t>Hibbitt</w:t>
      </w:r>
      <w:proofErr w:type="spellEnd"/>
      <w:r w:rsidR="005722DF">
        <w:rPr>
          <w:rFonts w:asciiTheme="majorHAnsi" w:hAnsiTheme="majorHAnsi"/>
        </w:rPr>
        <w:t xml:space="preserve"> – </w:t>
      </w:r>
      <w:r w:rsidR="00DD6876" w:rsidRPr="00DD6876">
        <w:rPr>
          <w:rFonts w:asciiTheme="majorHAnsi" w:hAnsiTheme="majorHAnsi"/>
        </w:rPr>
        <w:t>Global Marketing Manager</w:t>
      </w:r>
      <w:r w:rsidR="00DD6876">
        <w:rPr>
          <w:rFonts w:asciiTheme="majorHAnsi" w:hAnsiTheme="majorHAnsi"/>
        </w:rPr>
        <w:t>,</w:t>
      </w:r>
      <w:r w:rsidR="00DD6876" w:rsidRPr="00DD6876">
        <w:rPr>
          <w:rFonts w:asciiTheme="majorHAnsi" w:hAnsiTheme="majorHAnsi"/>
        </w:rPr>
        <w:t xml:space="preserve"> National Sales Manager UK and Ireland</w:t>
      </w:r>
      <w:r w:rsidR="00DD6876">
        <w:rPr>
          <w:rFonts w:asciiTheme="majorHAnsi" w:hAnsiTheme="majorHAnsi"/>
        </w:rPr>
        <w:t>, Advanced Medical Solutions</w:t>
      </w:r>
    </w:p>
    <w:p w14:paraId="5A99986C" w14:textId="77777777" w:rsidR="00C168CC" w:rsidRDefault="00C168CC" w:rsidP="00C168CC">
      <w:pPr>
        <w:rPr>
          <w:rFonts w:asciiTheme="majorHAnsi" w:hAnsiTheme="majorHAnsi"/>
          <w:b/>
        </w:rPr>
      </w:pPr>
    </w:p>
    <w:p w14:paraId="1761F6D9" w14:textId="77777777" w:rsidR="005B3756" w:rsidRDefault="005B3756" w:rsidP="00C168CC">
      <w:pPr>
        <w:rPr>
          <w:rFonts w:asciiTheme="majorHAnsi" w:hAnsiTheme="majorHAnsi"/>
          <w:b/>
        </w:rPr>
      </w:pPr>
    </w:p>
    <w:p w14:paraId="114A7549" w14:textId="1B2A5552" w:rsidR="00C168CC" w:rsidRPr="00D7039E" w:rsidRDefault="00C168CC" w:rsidP="00C168C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Pr="00D7039E">
        <w:rPr>
          <w:rFonts w:asciiTheme="majorHAnsi" w:hAnsiTheme="majorHAnsi"/>
          <w:b/>
        </w:rPr>
        <w:t>ersons standing for election as Trustees of the</w:t>
      </w:r>
      <w:r w:rsidR="00976CB1">
        <w:rPr>
          <w:rFonts w:asciiTheme="majorHAnsi" w:hAnsiTheme="majorHAnsi"/>
          <w:b/>
        </w:rPr>
        <w:t xml:space="preserve"> Tissue Viability</w:t>
      </w:r>
      <w:r w:rsidR="00ED1BEA">
        <w:rPr>
          <w:rFonts w:asciiTheme="majorHAnsi" w:hAnsiTheme="majorHAnsi"/>
          <w:b/>
        </w:rPr>
        <w:t xml:space="preserve"> Society</w:t>
      </w:r>
      <w:r w:rsidRPr="00D7039E">
        <w:rPr>
          <w:rFonts w:asciiTheme="majorHAnsi" w:hAnsiTheme="majorHAnsi"/>
          <w:b/>
        </w:rPr>
        <w:t xml:space="preserve"> </w:t>
      </w:r>
      <w:r w:rsidR="00976CB1">
        <w:rPr>
          <w:rFonts w:asciiTheme="majorHAnsi" w:hAnsiTheme="majorHAnsi"/>
          <w:b/>
        </w:rPr>
        <w:t xml:space="preserve">(now known as </w:t>
      </w:r>
      <w:r w:rsidR="00976CB1" w:rsidRPr="00D7039E">
        <w:rPr>
          <w:rFonts w:asciiTheme="majorHAnsi" w:hAnsiTheme="majorHAnsi"/>
          <w:b/>
        </w:rPr>
        <w:t>S</w:t>
      </w:r>
      <w:r w:rsidR="00976CB1">
        <w:rPr>
          <w:rFonts w:asciiTheme="majorHAnsi" w:hAnsiTheme="majorHAnsi"/>
          <w:b/>
        </w:rPr>
        <w:t>ociety of Tissue Viability)</w:t>
      </w:r>
    </w:p>
    <w:p w14:paraId="3C2C79D3" w14:textId="77777777" w:rsidR="00C168CC" w:rsidRDefault="00C168CC">
      <w:pPr>
        <w:rPr>
          <w:rFonts w:asciiTheme="majorHAnsi" w:hAnsiTheme="majorHAnsi"/>
        </w:rPr>
      </w:pPr>
    </w:p>
    <w:p w14:paraId="663A5216" w14:textId="4C1852D4" w:rsidR="00CF63ED" w:rsidRPr="00206433" w:rsidRDefault="00976CB1" w:rsidP="00CF63ED">
      <w:pPr>
        <w:rPr>
          <w:rFonts w:asciiTheme="majorHAnsi" w:hAnsiTheme="majorHAnsi"/>
        </w:rPr>
      </w:pPr>
      <w:r w:rsidRPr="00976CB1">
        <w:rPr>
          <w:rFonts w:asciiTheme="majorHAnsi" w:hAnsiTheme="majorHAnsi"/>
          <w:b/>
        </w:rPr>
        <w:t xml:space="preserve">Srinivasa Chakravarty </w:t>
      </w:r>
      <w:proofErr w:type="spellStart"/>
      <w:r w:rsidRPr="00976CB1">
        <w:rPr>
          <w:rFonts w:asciiTheme="majorHAnsi" w:hAnsiTheme="majorHAnsi"/>
          <w:b/>
        </w:rPr>
        <w:t>Budithi</w:t>
      </w:r>
      <w:proofErr w:type="spellEnd"/>
      <w:r w:rsidR="00CF63ED">
        <w:rPr>
          <w:rFonts w:asciiTheme="majorHAnsi" w:hAnsiTheme="majorHAnsi"/>
        </w:rPr>
        <w:t xml:space="preserve"> – </w:t>
      </w:r>
      <w:r w:rsidRPr="00976CB1">
        <w:rPr>
          <w:rFonts w:asciiTheme="majorHAnsi" w:hAnsiTheme="majorHAnsi"/>
        </w:rPr>
        <w:t>Consultant in Spinal Injuries Rehabilitation</w:t>
      </w:r>
      <w:r>
        <w:rPr>
          <w:rFonts w:asciiTheme="majorHAnsi" w:hAnsiTheme="majorHAnsi"/>
        </w:rPr>
        <w:t xml:space="preserve">, </w:t>
      </w:r>
      <w:r w:rsidRPr="00976CB1">
        <w:rPr>
          <w:rFonts w:asciiTheme="majorHAnsi" w:hAnsiTheme="majorHAnsi"/>
        </w:rPr>
        <w:t xml:space="preserve">Midland Centre for Spinal Injuries, </w:t>
      </w:r>
      <w:r w:rsidR="00A96727" w:rsidRPr="00A96727">
        <w:rPr>
          <w:rFonts w:asciiTheme="majorHAnsi" w:hAnsiTheme="majorHAnsi"/>
        </w:rPr>
        <w:t>Robert Jones &amp; Agnes Hunt Orthopaedic Hospital NHS Foundation Trust</w:t>
      </w:r>
      <w:r w:rsidRPr="00976CB1">
        <w:rPr>
          <w:rFonts w:asciiTheme="majorHAnsi" w:hAnsiTheme="majorHAnsi"/>
        </w:rPr>
        <w:t xml:space="preserve"> </w:t>
      </w:r>
    </w:p>
    <w:p w14:paraId="666C149E" w14:textId="77777777" w:rsidR="00CF63ED" w:rsidRDefault="00CF63ED" w:rsidP="00CF63ED">
      <w:pPr>
        <w:rPr>
          <w:rFonts w:asciiTheme="majorHAnsi" w:hAnsiTheme="majorHAnsi"/>
        </w:rPr>
      </w:pPr>
    </w:p>
    <w:p w14:paraId="0A9C346E" w14:textId="01602F76" w:rsidR="00CF63ED" w:rsidRDefault="00976CB1" w:rsidP="00CF63ED">
      <w:pPr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>Samantha Rooney</w:t>
      </w:r>
      <w:r>
        <w:rPr>
          <w:rFonts w:asciiTheme="majorHAnsi" w:hAnsiTheme="majorHAnsi"/>
        </w:rPr>
        <w:t xml:space="preserve"> – </w:t>
      </w:r>
      <w:r w:rsidRPr="00CF63ED">
        <w:rPr>
          <w:rFonts w:asciiTheme="majorHAnsi" w:hAnsiTheme="majorHAnsi"/>
          <w:bCs/>
        </w:rPr>
        <w:t>Senior Physiotherapist (Team Leader)</w:t>
      </w:r>
      <w:r w:rsidRPr="00C168CC">
        <w:rPr>
          <w:rFonts w:asciiTheme="majorHAnsi" w:hAnsiTheme="majorHAnsi"/>
          <w:bCs/>
        </w:rPr>
        <w:t xml:space="preserve">, </w:t>
      </w:r>
      <w:r w:rsidRPr="00CF63ED">
        <w:rPr>
          <w:rFonts w:asciiTheme="majorHAnsi" w:hAnsiTheme="majorHAnsi"/>
          <w:bCs/>
        </w:rPr>
        <w:t>U</w:t>
      </w:r>
      <w:r w:rsidR="00A96727">
        <w:rPr>
          <w:rFonts w:asciiTheme="majorHAnsi" w:hAnsiTheme="majorHAnsi"/>
          <w:bCs/>
        </w:rPr>
        <w:t xml:space="preserve">niversity </w:t>
      </w:r>
      <w:r w:rsidRPr="00CF63ED">
        <w:rPr>
          <w:rFonts w:asciiTheme="majorHAnsi" w:hAnsiTheme="majorHAnsi"/>
          <w:bCs/>
        </w:rPr>
        <w:t>H</w:t>
      </w:r>
      <w:r w:rsidR="00A96727">
        <w:rPr>
          <w:rFonts w:asciiTheme="majorHAnsi" w:hAnsiTheme="majorHAnsi"/>
          <w:bCs/>
        </w:rPr>
        <w:t xml:space="preserve">ospitals </w:t>
      </w:r>
      <w:r w:rsidRPr="00CF63ED">
        <w:rPr>
          <w:rFonts w:asciiTheme="majorHAnsi" w:hAnsiTheme="majorHAnsi"/>
          <w:bCs/>
        </w:rPr>
        <w:t>B</w:t>
      </w:r>
      <w:r w:rsidR="00A96727">
        <w:rPr>
          <w:rFonts w:asciiTheme="majorHAnsi" w:hAnsiTheme="majorHAnsi"/>
          <w:bCs/>
        </w:rPr>
        <w:t>irmingham</w:t>
      </w:r>
      <w:r w:rsidRPr="00CF63ED">
        <w:rPr>
          <w:rFonts w:asciiTheme="majorHAnsi" w:hAnsiTheme="majorHAnsi"/>
          <w:bCs/>
        </w:rPr>
        <w:t xml:space="preserve"> NHS Foundation Trust</w:t>
      </w:r>
    </w:p>
    <w:p w14:paraId="11AE2887" w14:textId="77777777" w:rsidR="00976CB1" w:rsidRDefault="00976CB1" w:rsidP="00CF63ED">
      <w:pPr>
        <w:rPr>
          <w:rFonts w:asciiTheme="majorHAnsi" w:hAnsiTheme="majorHAnsi"/>
        </w:rPr>
      </w:pPr>
    </w:p>
    <w:p w14:paraId="2D8C01AE" w14:textId="39BEDBE7" w:rsidR="00C168CC" w:rsidRDefault="00976CB1" w:rsidP="00C168C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Sharon Scattergood</w:t>
      </w:r>
      <w:r>
        <w:rPr>
          <w:rFonts w:asciiTheme="majorHAnsi" w:hAnsiTheme="majorHAnsi"/>
        </w:rPr>
        <w:t xml:space="preserve"> – </w:t>
      </w:r>
      <w:r w:rsidRPr="00CF63ED">
        <w:rPr>
          <w:rFonts w:asciiTheme="majorHAnsi" w:hAnsiTheme="majorHAnsi"/>
        </w:rPr>
        <w:t xml:space="preserve">Lead Tissue Viability Clinical Nurse </w:t>
      </w:r>
      <w:r>
        <w:rPr>
          <w:rFonts w:asciiTheme="majorHAnsi" w:hAnsiTheme="majorHAnsi"/>
        </w:rPr>
        <w:t>S</w:t>
      </w:r>
      <w:r w:rsidRPr="00CF63ED">
        <w:rPr>
          <w:rFonts w:asciiTheme="majorHAnsi" w:hAnsiTheme="majorHAnsi"/>
        </w:rPr>
        <w:t>pecialist</w:t>
      </w:r>
      <w:r w:rsidRPr="00C168CC">
        <w:rPr>
          <w:rFonts w:asciiTheme="majorHAnsi" w:hAnsiTheme="majorHAnsi"/>
        </w:rPr>
        <w:t xml:space="preserve">, </w:t>
      </w:r>
      <w:r w:rsidRPr="005B3756">
        <w:rPr>
          <w:rFonts w:asciiTheme="majorHAnsi" w:hAnsiTheme="majorHAnsi"/>
        </w:rPr>
        <w:t xml:space="preserve">Barnsley Hospital NHS </w:t>
      </w:r>
      <w:r w:rsidR="00A96727">
        <w:rPr>
          <w:rFonts w:asciiTheme="majorHAnsi" w:hAnsiTheme="majorHAnsi"/>
        </w:rPr>
        <w:t>F</w:t>
      </w:r>
      <w:r w:rsidRPr="005B3756">
        <w:rPr>
          <w:rFonts w:asciiTheme="majorHAnsi" w:hAnsiTheme="majorHAnsi"/>
        </w:rPr>
        <w:t>oundation Trust</w:t>
      </w:r>
    </w:p>
    <w:p w14:paraId="44D52399" w14:textId="3FC387F0" w:rsidR="00976CB1" w:rsidRDefault="00976CB1" w:rsidP="00C168CC">
      <w:pPr>
        <w:rPr>
          <w:rFonts w:asciiTheme="majorHAnsi" w:hAnsiTheme="majorHAnsi"/>
        </w:rPr>
      </w:pPr>
    </w:p>
    <w:p w14:paraId="4B42D67B" w14:textId="7EE721E0" w:rsidR="00976CB1" w:rsidRPr="00A5175F" w:rsidRDefault="00976CB1" w:rsidP="00C168CC">
      <w:pPr>
        <w:rPr>
          <w:rFonts w:asciiTheme="majorHAnsi" w:hAnsiTheme="majorHAnsi"/>
        </w:rPr>
      </w:pPr>
      <w:r w:rsidRPr="00976CB1">
        <w:rPr>
          <w:rFonts w:asciiTheme="majorHAnsi" w:hAnsiTheme="majorHAnsi"/>
          <w:b/>
          <w:bCs/>
        </w:rPr>
        <w:t>Peter Worsley</w:t>
      </w:r>
      <w:r>
        <w:rPr>
          <w:rFonts w:asciiTheme="majorHAnsi" w:hAnsiTheme="majorHAnsi"/>
        </w:rPr>
        <w:t xml:space="preserve"> – </w:t>
      </w:r>
      <w:r w:rsidRPr="00976CB1">
        <w:rPr>
          <w:rFonts w:asciiTheme="majorHAnsi" w:hAnsiTheme="majorHAnsi"/>
        </w:rPr>
        <w:t>Associate Professor</w:t>
      </w:r>
      <w:r w:rsidR="00ED1BEA">
        <w:rPr>
          <w:rFonts w:asciiTheme="majorHAnsi" w:hAnsiTheme="majorHAnsi"/>
        </w:rPr>
        <w:t xml:space="preserve"> </w:t>
      </w:r>
      <w:r w:rsidR="00ED1BEA" w:rsidRPr="00ED1BEA">
        <w:rPr>
          <w:rFonts w:asciiTheme="majorHAnsi" w:hAnsiTheme="majorHAnsi"/>
        </w:rPr>
        <w:t>of Skin Health and Sensing Technologies</w:t>
      </w:r>
      <w:r>
        <w:rPr>
          <w:rFonts w:asciiTheme="majorHAnsi" w:hAnsiTheme="majorHAnsi"/>
        </w:rPr>
        <w:t xml:space="preserve">, </w:t>
      </w:r>
      <w:r w:rsidRPr="00976CB1">
        <w:rPr>
          <w:rFonts w:asciiTheme="majorHAnsi" w:hAnsiTheme="majorHAnsi"/>
        </w:rPr>
        <w:t>University of Southampton</w:t>
      </w:r>
    </w:p>
    <w:p w14:paraId="037BB928" w14:textId="77777777" w:rsidR="00A5175F" w:rsidRDefault="00A5175F">
      <w:pPr>
        <w:rPr>
          <w:rFonts w:asciiTheme="majorHAnsi" w:hAnsiTheme="majorHAnsi"/>
        </w:rPr>
      </w:pPr>
    </w:p>
    <w:p w14:paraId="455506B6" w14:textId="77777777" w:rsidR="007F3FD4" w:rsidRDefault="007F3FD4">
      <w:pPr>
        <w:rPr>
          <w:rFonts w:asciiTheme="majorHAnsi" w:hAnsiTheme="majorHAnsi"/>
          <w:b/>
        </w:rPr>
      </w:pPr>
    </w:p>
    <w:p w14:paraId="3C7AE43C" w14:textId="22C5F27F" w:rsidR="00A5175F" w:rsidRPr="007F3FD4" w:rsidRDefault="00A5175F">
      <w:pPr>
        <w:rPr>
          <w:rFonts w:asciiTheme="majorHAnsi" w:hAnsiTheme="majorHAnsi"/>
          <w:b/>
        </w:rPr>
      </w:pPr>
      <w:r w:rsidRPr="007F3FD4">
        <w:rPr>
          <w:rFonts w:asciiTheme="majorHAnsi" w:hAnsiTheme="majorHAnsi"/>
          <w:b/>
        </w:rPr>
        <w:t xml:space="preserve">In addition, the following Trustees </w:t>
      </w:r>
      <w:r w:rsidR="00647844">
        <w:rPr>
          <w:rFonts w:asciiTheme="majorHAnsi" w:hAnsiTheme="majorHAnsi"/>
          <w:b/>
        </w:rPr>
        <w:t>are</w:t>
      </w:r>
      <w:r w:rsidRPr="007F3FD4">
        <w:rPr>
          <w:rFonts w:asciiTheme="majorHAnsi" w:hAnsiTheme="majorHAnsi"/>
          <w:b/>
        </w:rPr>
        <w:t xml:space="preserve"> co-opted </w:t>
      </w:r>
      <w:r w:rsidR="007F3FD4">
        <w:rPr>
          <w:rFonts w:asciiTheme="majorHAnsi" w:hAnsiTheme="majorHAnsi"/>
          <w:b/>
        </w:rPr>
        <w:t xml:space="preserve">to the board </w:t>
      </w:r>
      <w:r w:rsidRPr="007F3FD4">
        <w:rPr>
          <w:rFonts w:asciiTheme="majorHAnsi" w:hAnsiTheme="majorHAnsi"/>
          <w:b/>
        </w:rPr>
        <w:t>for 1 year:</w:t>
      </w:r>
    </w:p>
    <w:p w14:paraId="781250DC" w14:textId="77777777" w:rsidR="00206433" w:rsidRDefault="00206433">
      <w:pPr>
        <w:rPr>
          <w:rFonts w:asciiTheme="majorHAnsi" w:hAnsiTheme="majorHAnsi"/>
        </w:rPr>
      </w:pPr>
    </w:p>
    <w:p w14:paraId="76949C40" w14:textId="013C0BA0" w:rsidR="00A96727" w:rsidRDefault="00A96727" w:rsidP="00A96727">
      <w:pPr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>Paul Hardy</w:t>
      </w:r>
      <w:r>
        <w:rPr>
          <w:rFonts w:asciiTheme="majorHAnsi" w:hAnsiTheme="majorHAnsi"/>
        </w:rPr>
        <w:t xml:space="preserve"> – </w:t>
      </w:r>
      <w:r w:rsidRPr="00A96727">
        <w:rPr>
          <w:rFonts w:asciiTheme="majorHAnsi" w:hAnsiTheme="majorHAnsi"/>
          <w:bCs/>
        </w:rPr>
        <w:t>Lead Tissue Viability Specialist Nurse</w:t>
      </w:r>
      <w:r>
        <w:rPr>
          <w:rFonts w:asciiTheme="majorHAnsi" w:hAnsiTheme="majorHAnsi"/>
          <w:bCs/>
        </w:rPr>
        <w:t xml:space="preserve">, </w:t>
      </w:r>
      <w:r w:rsidRPr="00A96727">
        <w:rPr>
          <w:rFonts w:asciiTheme="majorHAnsi" w:hAnsiTheme="majorHAnsi"/>
          <w:bCs/>
        </w:rPr>
        <w:t xml:space="preserve">University Hospitals </w:t>
      </w:r>
      <w:r>
        <w:rPr>
          <w:rFonts w:asciiTheme="majorHAnsi" w:hAnsiTheme="majorHAnsi"/>
          <w:bCs/>
        </w:rPr>
        <w:t xml:space="preserve">of </w:t>
      </w:r>
      <w:proofErr w:type="gramStart"/>
      <w:r w:rsidRPr="00A96727">
        <w:rPr>
          <w:rFonts w:asciiTheme="majorHAnsi" w:hAnsiTheme="majorHAnsi"/>
          <w:bCs/>
        </w:rPr>
        <w:t>Derby</w:t>
      </w:r>
      <w:proofErr w:type="gramEnd"/>
      <w:r w:rsidRPr="00A96727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and</w:t>
      </w:r>
      <w:r w:rsidRPr="00A96727">
        <w:rPr>
          <w:rFonts w:asciiTheme="majorHAnsi" w:hAnsiTheme="majorHAnsi"/>
          <w:bCs/>
        </w:rPr>
        <w:t xml:space="preserve"> Burton NHS Foundation Trust</w:t>
      </w:r>
    </w:p>
    <w:p w14:paraId="25F76E1A" w14:textId="77777777" w:rsidR="00A96727" w:rsidRDefault="00A96727" w:rsidP="00A96727">
      <w:pPr>
        <w:rPr>
          <w:rFonts w:asciiTheme="majorHAnsi" w:hAnsiTheme="majorHAnsi"/>
        </w:rPr>
      </w:pPr>
    </w:p>
    <w:p w14:paraId="6EFCEA61" w14:textId="6E18B23D" w:rsidR="00206433" w:rsidRPr="00206433" w:rsidRDefault="00DD6876" w:rsidP="00206433">
      <w:pPr>
        <w:rPr>
          <w:rFonts w:asciiTheme="majorHAnsi" w:hAnsiTheme="majorHAnsi"/>
        </w:rPr>
      </w:pPr>
      <w:r w:rsidRPr="00DD6876">
        <w:rPr>
          <w:rFonts w:asciiTheme="majorHAnsi" w:hAnsiTheme="majorHAnsi"/>
          <w:b/>
        </w:rPr>
        <w:t>Ayesha Marshall</w:t>
      </w:r>
      <w:r w:rsidR="00206433">
        <w:rPr>
          <w:rFonts w:asciiTheme="majorHAnsi" w:hAnsiTheme="majorHAnsi"/>
        </w:rPr>
        <w:t xml:space="preserve"> – </w:t>
      </w:r>
      <w:r w:rsidR="00A96727" w:rsidRPr="00A96727">
        <w:rPr>
          <w:rFonts w:asciiTheme="majorHAnsi" w:hAnsiTheme="majorHAnsi"/>
        </w:rPr>
        <w:t>Tissue Viability Nurse Consultant</w:t>
      </w:r>
      <w:r w:rsidR="00A96727">
        <w:rPr>
          <w:rFonts w:asciiTheme="majorHAnsi" w:hAnsiTheme="majorHAnsi"/>
        </w:rPr>
        <w:t xml:space="preserve">, </w:t>
      </w:r>
      <w:r w:rsidR="00A96727" w:rsidRPr="00A96727">
        <w:rPr>
          <w:rFonts w:asciiTheme="majorHAnsi" w:hAnsiTheme="majorHAnsi"/>
        </w:rPr>
        <w:t xml:space="preserve">South </w:t>
      </w:r>
      <w:proofErr w:type="gramStart"/>
      <w:r w:rsidR="00A96727" w:rsidRPr="00A96727">
        <w:rPr>
          <w:rFonts w:asciiTheme="majorHAnsi" w:hAnsiTheme="majorHAnsi"/>
        </w:rPr>
        <w:t>Tyneside</w:t>
      </w:r>
      <w:proofErr w:type="gramEnd"/>
      <w:r w:rsidR="00A96727" w:rsidRPr="00A96727">
        <w:rPr>
          <w:rFonts w:asciiTheme="majorHAnsi" w:hAnsiTheme="majorHAnsi"/>
        </w:rPr>
        <w:t xml:space="preserve"> and Sunderland NHS Foundation Trust</w:t>
      </w:r>
    </w:p>
    <w:p w14:paraId="0DABB724" w14:textId="0A7D4563" w:rsidR="00A5175F" w:rsidRPr="00A5175F" w:rsidRDefault="00A5175F">
      <w:pPr>
        <w:rPr>
          <w:rFonts w:asciiTheme="majorHAnsi" w:hAnsiTheme="majorHAnsi"/>
        </w:rPr>
      </w:pPr>
    </w:p>
    <w:sectPr w:rsidR="00A5175F" w:rsidRPr="00A5175F" w:rsidSect="005702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75F"/>
    <w:rsid w:val="000813FD"/>
    <w:rsid w:val="00086090"/>
    <w:rsid w:val="00110115"/>
    <w:rsid w:val="00154A67"/>
    <w:rsid w:val="00206433"/>
    <w:rsid w:val="00267B78"/>
    <w:rsid w:val="002C37A7"/>
    <w:rsid w:val="003E2C8E"/>
    <w:rsid w:val="0057021D"/>
    <w:rsid w:val="005722DF"/>
    <w:rsid w:val="005B3756"/>
    <w:rsid w:val="00647844"/>
    <w:rsid w:val="00662CDA"/>
    <w:rsid w:val="007B1F7F"/>
    <w:rsid w:val="007F3FD4"/>
    <w:rsid w:val="00897155"/>
    <w:rsid w:val="00976CB1"/>
    <w:rsid w:val="00A5175F"/>
    <w:rsid w:val="00A96727"/>
    <w:rsid w:val="00AD5409"/>
    <w:rsid w:val="00C168CC"/>
    <w:rsid w:val="00CF63ED"/>
    <w:rsid w:val="00D0533B"/>
    <w:rsid w:val="00D7039E"/>
    <w:rsid w:val="00DD6876"/>
    <w:rsid w:val="00ED1BEA"/>
    <w:rsid w:val="00F07BE3"/>
    <w:rsid w:val="00F1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DB553"/>
  <w14:defaultImageDpi w14:val="300"/>
  <w15:docId w15:val="{B2CD2ABF-2B90-CF43-83E8-18BB2887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87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Charlotte Hurdman</cp:lastModifiedBy>
  <cp:revision>3</cp:revision>
  <cp:lastPrinted>2019-04-27T22:10:00Z</cp:lastPrinted>
  <dcterms:created xsi:type="dcterms:W3CDTF">2022-08-24T14:29:00Z</dcterms:created>
  <dcterms:modified xsi:type="dcterms:W3CDTF">2022-08-24T14:31:00Z</dcterms:modified>
</cp:coreProperties>
</file>